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AD" w:rsidRPr="00A67A5B" w:rsidRDefault="002100AD" w:rsidP="002100A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A5B">
        <w:rPr>
          <w:rFonts w:ascii="Times New Roman" w:hAnsi="Times New Roman" w:cs="Times New Roman"/>
          <w:b/>
          <w:sz w:val="28"/>
          <w:szCs w:val="28"/>
          <w:lang w:eastAsia="ru-RU"/>
        </w:rPr>
        <w:t>Заявка</w:t>
      </w:r>
    </w:p>
    <w:p w:rsidR="002100AD" w:rsidRPr="00A67A5B" w:rsidRDefault="002100AD" w:rsidP="002100A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A5B">
        <w:rPr>
          <w:rFonts w:ascii="Times New Roman" w:hAnsi="Times New Roman" w:cs="Times New Roman"/>
          <w:b/>
          <w:sz w:val="28"/>
          <w:szCs w:val="28"/>
          <w:lang w:eastAsia="ru-RU"/>
        </w:rPr>
        <w:t>на участие в конкурсе на право заключения договора о передаче полномочий единоличного исполнительного органа АО «Курганский центральный рынок»</w:t>
      </w:r>
    </w:p>
    <w:p w:rsidR="002100AD" w:rsidRPr="00A67A5B" w:rsidRDefault="002100AD" w:rsidP="002100AD">
      <w:pPr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67A5B">
        <w:rPr>
          <w:rFonts w:ascii="Times New Roman" w:hAnsi="Times New Roman" w:cs="Times New Roman"/>
          <w:b/>
          <w:sz w:val="28"/>
          <w:szCs w:val="28"/>
          <w:lang w:eastAsia="ru-RU"/>
        </w:rPr>
        <w:t>(рекомендуемая форма)</w:t>
      </w:r>
    </w:p>
    <w:p w:rsidR="002100AD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сведения об участнике конкурса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1.1. Наименование управляющей компании: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1.2. Организационно-правовая форма: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1.3. Юридический адрес: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1.4. Фактический адрес: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1.5. ИНН/КПП: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1.6. ОГРН: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1.7. Контактные лица:</w:t>
      </w:r>
    </w:p>
    <w:p w:rsidR="002100AD" w:rsidRPr="009B1CA4" w:rsidRDefault="002100AD" w:rsidP="002100AD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ФИО, должность, телефон, </w:t>
      </w:r>
      <w:proofErr w:type="spellStart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email</w:t>
      </w:r>
      <w:proofErr w:type="spellEnd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00AD" w:rsidRPr="009B1CA4" w:rsidRDefault="002100AD" w:rsidP="002100AD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.75pt" o:hralign="center" o:hrstd="t" o:hr="t" fillcolor="#a0a0a0" stroked="f"/>
        </w:pic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Финансовая и хозяйственная информация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2.1. Год основания компании: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2.2. Размер собственного капитала (по последней отчетности):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2.3. Выручка за </w:t>
      </w:r>
      <w:proofErr w:type="gramStart"/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последние</w:t>
      </w:r>
      <w:proofErr w:type="gramEnd"/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года:</w:t>
      </w:r>
    </w:p>
    <w:p w:rsidR="002100AD" w:rsidRPr="009B1CA4" w:rsidRDefault="002100AD" w:rsidP="002100A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 г.: _____ </w:t>
      </w:r>
      <w:proofErr w:type="gramStart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100AD" w:rsidRPr="009B1CA4" w:rsidRDefault="002100AD" w:rsidP="002100A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 г.: _____ </w:t>
      </w:r>
      <w:proofErr w:type="gramStart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100AD" w:rsidRPr="009B1CA4" w:rsidRDefault="002100AD" w:rsidP="002100AD">
      <w:pPr>
        <w:numPr>
          <w:ilvl w:val="0"/>
          <w:numId w:val="2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20__ г.: _____ </w:t>
      </w:r>
      <w:proofErr w:type="gramStart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млн</w:t>
      </w:r>
      <w:proofErr w:type="gramEnd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2.4. Наличие судебных споров/исков (за </w:t>
      </w:r>
      <w:proofErr w:type="gramStart"/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последние</w:t>
      </w:r>
      <w:proofErr w:type="gramEnd"/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 года):</w:t>
      </w:r>
    </w:p>
    <w:p w:rsidR="002100AD" w:rsidRPr="009B1CA4" w:rsidRDefault="002100AD" w:rsidP="002100AD">
      <w:pPr>
        <w:numPr>
          <w:ilvl w:val="0"/>
          <w:numId w:val="3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Да</w:t>
      </w:r>
      <w:proofErr w:type="gramStart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Н</w:t>
      </w:r>
      <w:proofErr w:type="gramEnd"/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ет (если да, указать кратко суть).</w:t>
      </w:r>
    </w:p>
    <w:p w:rsidR="002100AD" w:rsidRPr="009B1CA4" w:rsidRDefault="002100AD" w:rsidP="002100AD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.75pt" o:hralign="center" o:hrstd="t" o:hr="t" fillcolor="#a0a0a0" stroked="f"/>
        </w:pic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Опыт работы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3.1. Опыт управления акционерными обществами (Федеральный закон «Об акционерных обществах» от  26.12.1995 </w:t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208-ФЗ), универсальными рынками (Федеральный закон «О розничных рынках» от30.12.2006</w:t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N</w:t>
      </w: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271-ФЗ), ярмарками (в том числе уличными, действующими круглогодично) и аналогичными объектами</w:t>
      </w:r>
      <w:r w:rsidRPr="009B1CA4">
        <w:rPr>
          <w:rFonts w:ascii="Times New Roman" w:hAnsi="Times New Roman" w:cs="Times New Roman"/>
          <w:sz w:val="24"/>
          <w:szCs w:val="24"/>
        </w:rPr>
        <w:t xml:space="preserve"> (Указать примеры компаний, сроки управления, результаты)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A4">
        <w:rPr>
          <w:rFonts w:ascii="Times New Roman" w:hAnsi="Times New Roman" w:cs="Times New Roman"/>
          <w:sz w:val="24"/>
          <w:szCs w:val="24"/>
        </w:rPr>
        <w:lastRenderedPageBreak/>
        <w:t>Название компании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A4">
        <w:rPr>
          <w:rFonts w:ascii="Times New Roman" w:hAnsi="Times New Roman" w:cs="Times New Roman"/>
          <w:sz w:val="24"/>
          <w:szCs w:val="24"/>
        </w:rPr>
        <w:t>Период управления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1CA4">
        <w:rPr>
          <w:rFonts w:ascii="Times New Roman" w:hAnsi="Times New Roman" w:cs="Times New Roman"/>
          <w:sz w:val="24"/>
          <w:szCs w:val="24"/>
        </w:rPr>
        <w:t>Объем активов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hAnsi="Times New Roman" w:cs="Times New Roman"/>
          <w:sz w:val="24"/>
          <w:szCs w:val="24"/>
        </w:rPr>
        <w:t>Достигнутые результаты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Предложение по управлению АО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4.1. План управления (краткое описание):</w:t>
      </w:r>
    </w:p>
    <w:p w:rsidR="002100AD" w:rsidRPr="009B1CA4" w:rsidRDefault="002100AD" w:rsidP="002100A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Стратегия управления.</w:t>
      </w:r>
    </w:p>
    <w:p w:rsidR="002100AD" w:rsidRPr="009B1CA4" w:rsidRDefault="002100AD" w:rsidP="002100A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Ожидаемые показатели эффективности.</w:t>
      </w:r>
    </w:p>
    <w:p w:rsidR="002100AD" w:rsidRPr="009B1CA4" w:rsidRDefault="002100AD" w:rsidP="002100AD">
      <w:pPr>
        <w:numPr>
          <w:ilvl w:val="0"/>
          <w:numId w:val="4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 отчетности.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4.2. Условия вознаграждения:</w:t>
      </w:r>
    </w:p>
    <w:p w:rsidR="002100AD" w:rsidRPr="009B1CA4" w:rsidRDefault="002100AD" w:rsidP="002100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комиссии (% или фиксированная сумма).</w:t>
      </w:r>
    </w:p>
    <w:p w:rsidR="002100AD" w:rsidRPr="009B1CA4" w:rsidRDefault="002100AD" w:rsidP="002100AD">
      <w:pPr>
        <w:numPr>
          <w:ilvl w:val="0"/>
          <w:numId w:val="5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расходы (если есть).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4.3. Гарантии и обязательства: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(Какие гарантии предоставляет УК, например, минимальная доходность, соблюдение сроков отчетности и т. д.)</w:t>
      </w:r>
    </w:p>
    <w:p w:rsidR="002100AD" w:rsidRPr="009B1CA4" w:rsidRDefault="002100AD" w:rsidP="002100AD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.75pt" o:hralign="center" o:hrstd="t" o:hr="t" fillcolor="#a0a0a0" stroked="f"/>
        </w:pic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Настоящей заявкой подтверждаю, что в отношении Заявителя 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_____________________________________________________________________________</w:t>
      </w:r>
    </w:p>
    <w:p w:rsidR="002100AD" w:rsidRPr="00ED5AFA" w:rsidRDefault="002100AD" w:rsidP="002100AD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r w:rsidRPr="00ED5AFA">
        <w:rPr>
          <w:sz w:val="24"/>
          <w:szCs w:val="24"/>
        </w:rPr>
        <w:t>не проводится ликвидация (в отношении участника конкурса - юридического лица) и отсутствует решение арбитражного суда о признании несостоятельным (банкротом) и об открытии конкурсного производства (в отношении участника конкурса - юридического лица, индивидуального предпринимателя)</w:t>
      </w:r>
    </w:p>
    <w:p w:rsidR="002100AD" w:rsidRPr="00ED5AFA" w:rsidRDefault="002100AD" w:rsidP="002100AD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proofErr w:type="spellStart"/>
      <w:r w:rsidRPr="00ED5AFA">
        <w:rPr>
          <w:sz w:val="24"/>
          <w:szCs w:val="24"/>
        </w:rPr>
        <w:t>неприостановлена</w:t>
      </w:r>
      <w:proofErr w:type="spellEnd"/>
      <w:r w:rsidRPr="00ED5AFA">
        <w:rPr>
          <w:sz w:val="24"/>
          <w:szCs w:val="24"/>
        </w:rPr>
        <w:t xml:space="preserve"> деятельность в порядке, предусмотренном </w:t>
      </w:r>
      <w:hyperlink r:id="rId6" w:history="1">
        <w:r w:rsidRPr="00ED5AFA">
          <w:rPr>
            <w:sz w:val="24"/>
            <w:szCs w:val="24"/>
          </w:rPr>
          <w:t>Кодексом</w:t>
        </w:r>
      </w:hyperlink>
      <w:r w:rsidRPr="00ED5AFA">
        <w:rPr>
          <w:sz w:val="24"/>
          <w:szCs w:val="24"/>
        </w:rPr>
        <w:t xml:space="preserve"> Российской Федерации об административных правонарушениях, на день подачи заявки на участие в конкурсе;</w:t>
      </w:r>
    </w:p>
    <w:p w:rsidR="002100AD" w:rsidRPr="00ED5AFA" w:rsidRDefault="002100AD" w:rsidP="002100AD">
      <w:pPr>
        <w:pStyle w:val="ConsPlusNormal"/>
        <w:numPr>
          <w:ilvl w:val="0"/>
          <w:numId w:val="6"/>
        </w:numPr>
        <w:jc w:val="both"/>
        <w:rPr>
          <w:sz w:val="24"/>
          <w:szCs w:val="24"/>
        </w:rPr>
      </w:pPr>
      <w:proofErr w:type="gramStart"/>
      <w:r w:rsidRPr="00ED5AFA">
        <w:rPr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по уплате </w:t>
      </w:r>
      <w:proofErr w:type="spellStart"/>
      <w:r w:rsidRPr="00ED5AFA">
        <w:rPr>
          <w:sz w:val="24"/>
          <w:szCs w:val="24"/>
        </w:rPr>
        <w:t>этихсумм</w:t>
      </w:r>
      <w:proofErr w:type="spellEnd"/>
      <w:proofErr w:type="gramEnd"/>
      <w:r w:rsidRPr="00ED5AFA">
        <w:rPr>
          <w:sz w:val="24"/>
          <w:szCs w:val="24"/>
        </w:rPr>
        <w:t xml:space="preserve"> </w:t>
      </w:r>
      <w:proofErr w:type="gramStart"/>
      <w:r w:rsidRPr="00ED5AFA">
        <w:rPr>
          <w:sz w:val="24"/>
          <w:szCs w:val="24"/>
        </w:rPr>
        <w:t>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25% балансовой стоимости активов по данным бухгалтерской отчетности за последний отчетный период.</w:t>
      </w:r>
      <w:proofErr w:type="gramEnd"/>
      <w:r w:rsidRPr="00ED5AFA">
        <w:rPr>
          <w:sz w:val="24"/>
          <w:szCs w:val="24"/>
        </w:rPr>
        <w:t xml:space="preserve"> Участник конкурса считается соответствующим установленному </w:t>
      </w:r>
      <w:r w:rsidRPr="00ED5AFA">
        <w:rPr>
          <w:sz w:val="24"/>
          <w:szCs w:val="24"/>
        </w:rPr>
        <w:lastRenderedPageBreak/>
        <w:t xml:space="preserve">требованию в случае, если им в установленном порядке подано заявление об обжаловании </w:t>
      </w:r>
      <w:proofErr w:type="gramStart"/>
      <w:r w:rsidRPr="00ED5AFA">
        <w:rPr>
          <w:sz w:val="24"/>
          <w:szCs w:val="24"/>
        </w:rPr>
        <w:t>указанных</w:t>
      </w:r>
      <w:proofErr w:type="gramEnd"/>
      <w:r w:rsidRPr="00ED5AFA">
        <w:rPr>
          <w:sz w:val="24"/>
          <w:szCs w:val="24"/>
        </w:rPr>
        <w:t xml:space="preserve"> недоимки, задолженности и решение по такому заявлению на дату рассмотрения заявки на участие в конкурсе не принято;</w:t>
      </w:r>
    </w:p>
    <w:p w:rsidR="002100AD" w:rsidRPr="00ED5AFA" w:rsidRDefault="002100AD" w:rsidP="002100AD">
      <w:pPr>
        <w:pStyle w:val="ConsPlusNormal"/>
        <w:jc w:val="both"/>
        <w:rPr>
          <w:sz w:val="24"/>
          <w:szCs w:val="24"/>
        </w:rPr>
      </w:pPr>
      <w:r w:rsidRPr="00ED5AFA">
        <w:rPr>
          <w:sz w:val="24"/>
          <w:szCs w:val="24"/>
        </w:rPr>
        <w:t>Кроме того, заявитель не является:</w:t>
      </w:r>
    </w:p>
    <w:p w:rsidR="002100AD" w:rsidRPr="00ED5AFA" w:rsidRDefault="002100AD" w:rsidP="002100A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D5AFA">
        <w:rPr>
          <w:rFonts w:ascii="Times New Roman" w:hAnsi="Times New Roman" w:cs="Times New Roman"/>
          <w:sz w:val="24"/>
          <w:szCs w:val="24"/>
        </w:rPr>
        <w:t>офшорной компанией, не имеет в составе участников (членов) корпоративного юридического лица или в составе учредителей унитарного юридического лица офшорной компании, а также не имеет офшорных компаний в числе лиц, владеющих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10%  в уставном (складочном) капитале хозяйственного товарищества или</w:t>
      </w:r>
      <w:proofErr w:type="gramEnd"/>
      <w:r w:rsidRPr="00ED5AFA">
        <w:rPr>
          <w:rFonts w:ascii="Times New Roman" w:hAnsi="Times New Roman" w:cs="Times New Roman"/>
          <w:sz w:val="24"/>
          <w:szCs w:val="24"/>
        </w:rPr>
        <w:t xml:space="preserve"> общества;</w:t>
      </w:r>
    </w:p>
    <w:p w:rsidR="002100AD" w:rsidRPr="00ED5AFA" w:rsidRDefault="002100AD" w:rsidP="002100AD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AFA">
        <w:rPr>
          <w:rFonts w:ascii="Times New Roman" w:hAnsi="Times New Roman" w:cs="Times New Roman"/>
          <w:sz w:val="24"/>
          <w:szCs w:val="24"/>
        </w:rPr>
        <w:t>иностранным агентом.</w:t>
      </w: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100AD" w:rsidRPr="009B1CA4" w:rsidRDefault="002100AD" w:rsidP="002100AD">
      <w:pPr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6.Подпись и печать</w:t>
      </w:r>
    </w:p>
    <w:p w:rsidR="002100AD" w:rsidRPr="00ED5AFA" w:rsidRDefault="002100AD" w:rsidP="002100A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C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имени управляющей компании: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(Должность, ФИО, подпись, дата)</w:t>
      </w:r>
      <w:r w:rsidRPr="009B1CA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D5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М.П.</w:t>
      </w:r>
    </w:p>
    <w:p w:rsidR="002100AD" w:rsidRPr="00ED5AFA" w:rsidRDefault="002100AD" w:rsidP="002100AD">
      <w:pPr>
        <w:shd w:val="clear" w:color="auto" w:fill="FFFFFF"/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.75pt" o:hralign="center" o:hrstd="t" o:hr="t" fillcolor="#a0a0a0" stroked="f"/>
        </w:pict>
      </w:r>
    </w:p>
    <w:p w:rsidR="002100AD" w:rsidRPr="00A67A5B" w:rsidRDefault="002100AD" w:rsidP="002100AD">
      <w:pPr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67A5B">
        <w:rPr>
          <w:rFonts w:ascii="Times New Roman" w:hAnsi="Times New Roman" w:cs="Times New Roman"/>
          <w:b/>
          <w:sz w:val="24"/>
          <w:szCs w:val="24"/>
          <w:lang w:eastAsia="ru-RU"/>
        </w:rPr>
        <w:t>Примечания:</w:t>
      </w:r>
    </w:p>
    <w:p w:rsidR="002100AD" w:rsidRPr="000564FF" w:rsidRDefault="002100AD" w:rsidP="002100A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564FF">
        <w:rPr>
          <w:rFonts w:ascii="Times New Roman" w:hAnsi="Times New Roman" w:cs="Times New Roman"/>
          <w:sz w:val="24"/>
          <w:szCs w:val="24"/>
          <w:lang w:eastAsia="ru-RU"/>
        </w:rPr>
        <w:t xml:space="preserve">Заявка подается в печатном виде </w:t>
      </w:r>
    </w:p>
    <w:p w:rsidR="002100AD" w:rsidRPr="000564FF" w:rsidRDefault="002100AD" w:rsidP="002100A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564FF">
        <w:rPr>
          <w:rFonts w:ascii="Times New Roman" w:hAnsi="Times New Roman" w:cs="Times New Roman"/>
          <w:sz w:val="24"/>
          <w:szCs w:val="24"/>
          <w:lang w:eastAsia="ru-RU"/>
        </w:rPr>
        <w:t>Неполные или недостоверные данные могут быть основанием для отказа.</w:t>
      </w:r>
    </w:p>
    <w:p w:rsidR="002100AD" w:rsidRPr="000564FF" w:rsidRDefault="002100AD" w:rsidP="002100AD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0564FF">
        <w:rPr>
          <w:rFonts w:ascii="Times New Roman" w:hAnsi="Times New Roman" w:cs="Times New Roman"/>
          <w:sz w:val="24"/>
          <w:szCs w:val="24"/>
          <w:lang w:eastAsia="ru-RU"/>
        </w:rPr>
        <w:t>Конкурсная комиссия оставляет за собой право запросить дополнительные документы.</w:t>
      </w:r>
    </w:p>
    <w:p w:rsidR="00ED35F6" w:rsidRDefault="00ED35F6">
      <w:bookmarkStart w:id="0" w:name="_GoBack"/>
      <w:bookmarkEnd w:id="0"/>
    </w:p>
    <w:sectPr w:rsidR="00ED3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5A1"/>
    <w:multiLevelType w:val="multilevel"/>
    <w:tmpl w:val="F52E8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83625"/>
    <w:multiLevelType w:val="multilevel"/>
    <w:tmpl w:val="DF7AF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4518E5"/>
    <w:multiLevelType w:val="hybridMultilevel"/>
    <w:tmpl w:val="A3AA39E0"/>
    <w:lvl w:ilvl="0" w:tplc="54222C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4476195B"/>
    <w:multiLevelType w:val="multilevel"/>
    <w:tmpl w:val="B9627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8255A3"/>
    <w:multiLevelType w:val="multilevel"/>
    <w:tmpl w:val="2D72F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34706C"/>
    <w:multiLevelType w:val="multilevel"/>
    <w:tmpl w:val="5516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AD"/>
    <w:rsid w:val="002100AD"/>
    <w:rsid w:val="00ED3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AD"/>
    <w:pPr>
      <w:ind w:left="720"/>
      <w:contextualSpacing/>
    </w:pPr>
  </w:style>
  <w:style w:type="paragraph" w:customStyle="1" w:styleId="ConsPlusNormal">
    <w:name w:val="ConsPlusNormal"/>
    <w:link w:val="ConsPlusNormal0"/>
    <w:rsid w:val="002100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2100AD"/>
    <w:rPr>
      <w:rFonts w:ascii="Times New Roman" w:eastAsiaTheme="minorEastAsia" w:hAnsi="Times New Roman" w:cs="Times New Roman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0AD"/>
    <w:pPr>
      <w:ind w:left="720"/>
      <w:contextualSpacing/>
    </w:pPr>
  </w:style>
  <w:style w:type="paragraph" w:customStyle="1" w:styleId="ConsPlusNormal">
    <w:name w:val="ConsPlusNormal"/>
    <w:link w:val="ConsPlusNormal0"/>
    <w:rsid w:val="002100AD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lang w:eastAsia="ru-RU"/>
    </w:rPr>
  </w:style>
  <w:style w:type="character" w:customStyle="1" w:styleId="ConsPlusNormal0">
    <w:name w:val="ConsPlusNormal Знак"/>
    <w:link w:val="ConsPlusNormal"/>
    <w:locked/>
    <w:rsid w:val="002100AD"/>
    <w:rPr>
      <w:rFonts w:ascii="Times New Roman" w:eastAsiaTheme="minorEastAsia" w:hAnsi="Times New Roman" w:cs="Times New Roman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B77E11731399F0FF65F18E7A5B62D2B077FC7A698E2A1FB054108074FX6J5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522</Words>
  <Characters>3648</Characters>
  <Application>Microsoft Office Word</Application>
  <DocSecurity>0</DocSecurity>
  <Lines>91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</dc:creator>
  <cp:lastModifiedBy>Елизавета</cp:lastModifiedBy>
  <cp:revision>1</cp:revision>
  <dcterms:created xsi:type="dcterms:W3CDTF">2025-07-23T04:21:00Z</dcterms:created>
  <dcterms:modified xsi:type="dcterms:W3CDTF">2025-07-23T04:22:00Z</dcterms:modified>
</cp:coreProperties>
</file>